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23" w:rsidRDefault="000E5023" w:rsidP="000E5023">
      <w:pPr>
        <w:spacing w:after="0" w:line="240" w:lineRule="auto"/>
        <w:ind w:left="113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  <w:bookmarkStart w:id="0" w:name="_GoBack"/>
      <w:bookmarkEnd w:id="0"/>
    </w:p>
    <w:p w:rsidR="00A9191F" w:rsidRDefault="000E5023" w:rsidP="000E5023">
      <w:pPr>
        <w:autoSpaceDE w:val="0"/>
        <w:spacing w:after="0" w:line="240" w:lineRule="auto"/>
        <w:ind w:left="1062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Программе</w:t>
      </w:r>
    </w:p>
    <w:p w:rsidR="000E5023" w:rsidRDefault="000E5023" w:rsidP="000E5023">
      <w:pPr>
        <w:autoSpaceDE w:val="0"/>
        <w:spacing w:after="0" w:line="240" w:lineRule="auto"/>
        <w:ind w:left="10620" w:firstLine="708"/>
        <w:jc w:val="both"/>
        <w:rPr>
          <w:rFonts w:ascii="Times New Roman" w:hAnsi="Times New Roman"/>
          <w:sz w:val="24"/>
          <w:szCs w:val="24"/>
        </w:rPr>
      </w:pPr>
    </w:p>
    <w:p w:rsidR="00A9191F" w:rsidRPr="00AE0ACA" w:rsidRDefault="00A9191F" w:rsidP="00A9191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A9191F" w:rsidRPr="00AE0ACA" w:rsidRDefault="00A9191F" w:rsidP="00A919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</w:t>
      </w:r>
      <w:r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на срок 2016-2018 гг.</w:t>
      </w:r>
    </w:p>
    <w:p w:rsidR="00A9191F" w:rsidRPr="00AE0ACA" w:rsidRDefault="00A9191F" w:rsidP="00A919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A9191F" w:rsidRPr="00AE0ACA" w:rsidTr="00D313C3">
        <w:tc>
          <w:tcPr>
            <w:tcW w:w="3369" w:type="dxa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A9191F" w:rsidRPr="008F3ADA" w:rsidRDefault="00A9191F" w:rsidP="00D313C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экономике и конкурентной политике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191F" w:rsidRPr="00AE0ACA" w:rsidTr="00D313C3">
        <w:tc>
          <w:tcPr>
            <w:tcW w:w="3369" w:type="dxa"/>
          </w:tcPr>
          <w:p w:rsidR="00A9191F" w:rsidRPr="008D491B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D491B"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D491B"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1907" w:type="dxa"/>
            <w:gridSpan w:val="8"/>
          </w:tcPr>
          <w:p w:rsidR="00A9191F" w:rsidRPr="002058E6" w:rsidRDefault="00A9191F" w:rsidP="00D313C3">
            <w:pPr>
              <w:tabs>
                <w:tab w:val="left" w:pos="381"/>
              </w:tabs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добросовестной конкуренции, равных возможностей юридическим и физическим лицам для участия в закупках товаров, работ, услуг для муниципальных нужд.</w:t>
            </w:r>
          </w:p>
        </w:tc>
      </w:tr>
      <w:tr w:rsidR="00A9191F" w:rsidRPr="00AE0ACA" w:rsidTr="00D313C3">
        <w:tc>
          <w:tcPr>
            <w:tcW w:w="3369" w:type="dxa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A9191F" w:rsidRPr="00AE0ACA" w:rsidRDefault="00A9191F" w:rsidP="00D313C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сферы муниципальных закупок.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A9191F" w:rsidRPr="00AE0ACA" w:rsidTr="00D313C3">
        <w:tc>
          <w:tcPr>
            <w:tcW w:w="3369" w:type="dxa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>а 2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A9191F" w:rsidRDefault="00A9191F" w:rsidP="00D313C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Стандарта развития конкуренции</w:t>
            </w:r>
          </w:p>
        </w:tc>
      </w:tr>
      <w:tr w:rsidR="00A9191F" w:rsidRPr="00AE0ACA" w:rsidTr="00D313C3">
        <w:tc>
          <w:tcPr>
            <w:tcW w:w="3369" w:type="dxa"/>
            <w:vMerge w:val="restart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A9191F" w:rsidRPr="00AE0ACA" w:rsidRDefault="00A9191F" w:rsidP="00D313C3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91F" w:rsidRPr="00AE0ACA" w:rsidRDefault="00A9191F" w:rsidP="00D313C3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9191F" w:rsidRPr="00AE0ACA" w:rsidRDefault="00A9191F" w:rsidP="00D313C3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9191F" w:rsidRPr="00AE0ACA" w:rsidRDefault="00A9191F" w:rsidP="00D313C3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A9191F" w:rsidRPr="00AE0ACA" w:rsidTr="00D313C3">
        <w:tc>
          <w:tcPr>
            <w:tcW w:w="3369" w:type="dxa"/>
            <w:vMerge/>
          </w:tcPr>
          <w:p w:rsidR="00A9191F" w:rsidRPr="00AE0ACA" w:rsidRDefault="00A9191F" w:rsidP="00D313C3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9191F" w:rsidRPr="00AE0ACA" w:rsidRDefault="00A9191F" w:rsidP="00D313C3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A9191F" w:rsidRPr="00AE0ACA" w:rsidTr="00D313C3">
        <w:trPr>
          <w:trHeight w:val="1420"/>
        </w:trPr>
        <w:tc>
          <w:tcPr>
            <w:tcW w:w="3369" w:type="dxa"/>
            <w:vMerge/>
          </w:tcPr>
          <w:p w:rsidR="00A9191F" w:rsidRPr="00AE0ACA" w:rsidRDefault="00A9191F" w:rsidP="00D313C3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191F" w:rsidRPr="00AE0ACA" w:rsidRDefault="00A9191F" w:rsidP="00D313C3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t>конкуренции</w:t>
            </w:r>
          </w:p>
        </w:tc>
        <w:tc>
          <w:tcPr>
            <w:tcW w:w="2193" w:type="dxa"/>
          </w:tcPr>
          <w:p w:rsidR="00A9191F" w:rsidRPr="00B8290C" w:rsidRDefault="00A9191F" w:rsidP="00D313C3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C2BBB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588" w:type="dxa"/>
            <w:gridSpan w:val="6"/>
            <w:vAlign w:val="center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</w:tr>
      <w:tr w:rsidR="00A9191F" w:rsidRPr="00AE0ACA" w:rsidTr="00D313C3">
        <w:tc>
          <w:tcPr>
            <w:tcW w:w="11001" w:type="dxa"/>
            <w:gridSpan w:val="4"/>
          </w:tcPr>
          <w:p w:rsidR="00A9191F" w:rsidRPr="00CE45EF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A9191F" w:rsidRPr="00CE45EF" w:rsidRDefault="00A9191F" w:rsidP="00D313C3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CE45EF" w:rsidRDefault="00A9191F" w:rsidP="00D313C3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CE45EF" w:rsidRDefault="00A9191F" w:rsidP="00D313C3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191F" w:rsidRPr="00AE0ACA" w:rsidTr="00D313C3">
        <w:tc>
          <w:tcPr>
            <w:tcW w:w="11001" w:type="dxa"/>
            <w:gridSpan w:val="4"/>
          </w:tcPr>
          <w:p w:rsidR="00A9191F" w:rsidRPr="003C27A5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обоснованных, частично обоснованных жалоб в Федеральную антимонопольную службу (от общего количества проведенных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AE0ACA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A9191F" w:rsidRPr="00AE0ACA" w:rsidTr="00D313C3">
        <w:tc>
          <w:tcPr>
            <w:tcW w:w="11001" w:type="dxa"/>
            <w:gridSpan w:val="4"/>
          </w:tcPr>
          <w:p w:rsidR="00A9191F" w:rsidRPr="003C27A5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экономии бюджетных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16402">
              <w:rPr>
                <w:rFonts w:ascii="Times New Roman" w:hAnsi="Times New Roman"/>
                <w:sz w:val="24"/>
                <w:szCs w:val="24"/>
              </w:rPr>
              <w:t xml:space="preserve"> в результате проведения торгов от общей суммы объявленных торгов (за исключением несостоявшихся торгов)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AE0ACA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A9191F" w:rsidRPr="00AE0ACA" w:rsidTr="00D313C3">
        <w:tc>
          <w:tcPr>
            <w:tcW w:w="11001" w:type="dxa"/>
            <w:gridSpan w:val="4"/>
          </w:tcPr>
          <w:p w:rsidR="00A9191F" w:rsidRPr="003C27A5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AE0ACA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A9191F" w:rsidRPr="00AE0ACA" w:rsidTr="00D313C3">
        <w:trPr>
          <w:trHeight w:val="531"/>
        </w:trPr>
        <w:tc>
          <w:tcPr>
            <w:tcW w:w="11001" w:type="dxa"/>
            <w:gridSpan w:val="4"/>
          </w:tcPr>
          <w:p w:rsidR="00A9191F" w:rsidRPr="003C27A5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количество участников на торгах, участников</w:t>
            </w:r>
          </w:p>
        </w:tc>
        <w:tc>
          <w:tcPr>
            <w:tcW w:w="1156" w:type="dxa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3C27A5" w:rsidRDefault="00A9191F" w:rsidP="00A919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AE0ACA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A9191F" w:rsidRPr="00AE0ACA" w:rsidTr="00D313C3">
        <w:trPr>
          <w:trHeight w:val="552"/>
        </w:trPr>
        <w:tc>
          <w:tcPr>
            <w:tcW w:w="11001" w:type="dxa"/>
            <w:gridSpan w:val="4"/>
          </w:tcPr>
          <w:p w:rsidR="00A9191F" w:rsidRPr="009E517D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1156" w:type="dxa"/>
            <w:vAlign w:val="center"/>
          </w:tcPr>
          <w:p w:rsidR="00A9191F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:rsidR="00A9191F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gridSpan w:val="2"/>
            <w:vAlign w:val="center"/>
          </w:tcPr>
          <w:p w:rsidR="00A9191F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A9191F" w:rsidRPr="00AE0ACA" w:rsidTr="00D313C3">
        <w:trPr>
          <w:trHeight w:val="552"/>
        </w:trPr>
        <w:tc>
          <w:tcPr>
            <w:tcW w:w="11001" w:type="dxa"/>
            <w:gridSpan w:val="4"/>
          </w:tcPr>
          <w:p w:rsidR="00A9191F" w:rsidRPr="003C27A5" w:rsidRDefault="00A9191F" w:rsidP="00D313C3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E517D">
              <w:rPr>
                <w:rFonts w:ascii="Times New Roman" w:hAnsi="Times New Roman"/>
                <w:sz w:val="24"/>
                <w:szCs w:val="24"/>
              </w:rPr>
              <w:t>Количество реализованных требований Стандарта развития конкуренции в Городском округе Подольск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56" w:type="dxa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A9191F" w:rsidRPr="003C27A5" w:rsidRDefault="00A9191F" w:rsidP="00D31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A9191F" w:rsidRPr="00AE0ACA" w:rsidRDefault="00A9191F" w:rsidP="00D313C3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A9191F" w:rsidRPr="00AE0ACA" w:rsidRDefault="00A9191F" w:rsidP="00A9191F">
      <w:pPr>
        <w:suppressAutoHyphens w:val="0"/>
        <w:rPr>
          <w:rFonts w:ascii="Times New Roman" w:hAnsi="Times New Roman"/>
          <w:b/>
          <w:sz w:val="24"/>
          <w:szCs w:val="24"/>
        </w:rPr>
        <w:sectPr w:rsidR="00A9191F" w:rsidRPr="00AE0ACA" w:rsidSect="009E517D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9191F" w:rsidRPr="00AE0ACA" w:rsidRDefault="00A9191F" w:rsidP="00A9191F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CD35A4">
        <w:rPr>
          <w:rFonts w:ascii="Times New Roman" w:hAnsi="Times New Roman"/>
          <w:b/>
          <w:sz w:val="24"/>
          <w:szCs w:val="24"/>
        </w:rPr>
        <w:lastRenderedPageBreak/>
        <w:t>Характеристика сферы реализации подпрограммы «Развитие конкуренции»</w:t>
      </w:r>
    </w:p>
    <w:p w:rsidR="00A9191F" w:rsidRDefault="00A9191F" w:rsidP="00A9191F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Заказчики Г</w:t>
      </w:r>
      <w:r w:rsidRPr="00C32598">
        <w:rPr>
          <w:rFonts w:ascii="Times New Roman" w:hAnsi="Times New Roman"/>
          <w:sz w:val="24"/>
          <w:szCs w:val="24"/>
        </w:rPr>
        <w:t>ород</w:t>
      </w:r>
      <w:r>
        <w:rPr>
          <w:rFonts w:ascii="Times New Roman" w:hAnsi="Times New Roman"/>
          <w:sz w:val="24"/>
          <w:szCs w:val="24"/>
        </w:rPr>
        <w:t>ского округа</w:t>
      </w:r>
      <w:r w:rsidRPr="00C32598">
        <w:rPr>
          <w:rFonts w:ascii="Times New Roman" w:hAnsi="Times New Roman"/>
          <w:sz w:val="24"/>
          <w:szCs w:val="24"/>
        </w:rPr>
        <w:t xml:space="preserve"> Подольск Московской области </w:t>
      </w:r>
      <w:r>
        <w:rPr>
          <w:rFonts w:ascii="Times New Roman" w:hAnsi="Times New Roman"/>
          <w:sz w:val="24"/>
          <w:szCs w:val="24"/>
        </w:rPr>
        <w:t xml:space="preserve">закупки на средства бюджетов различных уровней </w:t>
      </w:r>
      <w:r w:rsidRPr="00C32598">
        <w:rPr>
          <w:rFonts w:ascii="Times New Roman" w:hAnsi="Times New Roman"/>
          <w:sz w:val="24"/>
          <w:szCs w:val="24"/>
        </w:rPr>
        <w:t>осуществляют в рамках Федерального закона от 05.04.2013</w:t>
      </w:r>
      <w:r>
        <w:rPr>
          <w:rFonts w:ascii="Times New Roman" w:hAnsi="Times New Roman"/>
          <w:sz w:val="24"/>
          <w:szCs w:val="24"/>
        </w:rPr>
        <w:t> </w:t>
      </w:r>
      <w:r w:rsidRPr="00C32598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 </w:t>
      </w:r>
      <w:r w:rsidRPr="00C32598">
        <w:rPr>
          <w:rFonts w:ascii="Times New Roman" w:hAnsi="Times New Roman"/>
          <w:sz w:val="24"/>
          <w:szCs w:val="24"/>
        </w:rPr>
        <w:t>44-ФЗ «О контрактной системы в сфере закупок товаров, работ, услуг для обеспечения государственных и муниципальных нужд» (далее</w:t>
      </w:r>
      <w:r>
        <w:rPr>
          <w:rFonts w:ascii="Times New Roman" w:hAnsi="Times New Roman"/>
          <w:sz w:val="24"/>
          <w:szCs w:val="24"/>
        </w:rPr>
        <w:t xml:space="preserve"> – Федеральный закон № </w:t>
      </w:r>
      <w:r w:rsidRPr="00C32598">
        <w:rPr>
          <w:rFonts w:ascii="Times New Roman" w:hAnsi="Times New Roman"/>
          <w:sz w:val="24"/>
          <w:szCs w:val="24"/>
        </w:rPr>
        <w:t>44-ФЗ).</w:t>
      </w:r>
      <w:proofErr w:type="gramEnd"/>
    </w:p>
    <w:p w:rsidR="00A9191F" w:rsidRPr="00C32598" w:rsidRDefault="00A9191F" w:rsidP="00A9191F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</w:t>
      </w:r>
      <w:r w:rsidRPr="000977CF">
        <w:rPr>
          <w:rFonts w:ascii="Times New Roman" w:hAnsi="Times New Roman"/>
          <w:sz w:val="24"/>
          <w:szCs w:val="24"/>
        </w:rPr>
        <w:t xml:space="preserve">реализации единой политики в сфере </w:t>
      </w:r>
      <w:r>
        <w:rPr>
          <w:rFonts w:ascii="Times New Roman" w:hAnsi="Times New Roman"/>
          <w:sz w:val="24"/>
          <w:szCs w:val="24"/>
        </w:rPr>
        <w:t>осуществления закупок</w:t>
      </w:r>
      <w:r w:rsidRPr="000977CF">
        <w:rPr>
          <w:rFonts w:ascii="Times New Roman" w:hAnsi="Times New Roman"/>
          <w:sz w:val="24"/>
          <w:szCs w:val="24"/>
        </w:rPr>
        <w:t xml:space="preserve"> товаров, работ, услуг для муниципальных нужд и нужд бюджетных учреждений </w:t>
      </w:r>
      <w:r>
        <w:rPr>
          <w:rFonts w:ascii="Times New Roman" w:hAnsi="Times New Roman"/>
          <w:sz w:val="24"/>
          <w:szCs w:val="24"/>
        </w:rPr>
        <w:t>Г</w:t>
      </w:r>
      <w:r w:rsidRPr="000977CF">
        <w:rPr>
          <w:rFonts w:ascii="Times New Roman" w:hAnsi="Times New Roman"/>
          <w:sz w:val="24"/>
          <w:szCs w:val="24"/>
        </w:rPr>
        <w:t>ородского округа Подольск</w:t>
      </w:r>
      <w:r>
        <w:rPr>
          <w:rFonts w:ascii="Times New Roman" w:hAnsi="Times New Roman"/>
          <w:sz w:val="24"/>
          <w:szCs w:val="24"/>
        </w:rPr>
        <w:t xml:space="preserve"> Московской области, </w:t>
      </w:r>
      <w:r w:rsidRPr="000977CF">
        <w:rPr>
          <w:rFonts w:ascii="Times New Roman" w:hAnsi="Times New Roman"/>
          <w:sz w:val="24"/>
          <w:szCs w:val="24"/>
        </w:rPr>
        <w:t xml:space="preserve">координации деятельности заказчиков </w:t>
      </w:r>
      <w:r>
        <w:rPr>
          <w:rFonts w:ascii="Times New Roman" w:hAnsi="Times New Roman"/>
          <w:sz w:val="24"/>
          <w:szCs w:val="24"/>
        </w:rPr>
        <w:t xml:space="preserve">Городского округа Подольск создано Управление по экономике и конкурентной политике </w:t>
      </w:r>
      <w:r w:rsidRPr="001E3A98">
        <w:rPr>
          <w:rFonts w:ascii="Times New Roman" w:eastAsia="Times New Roman" w:hAnsi="Times New Roman"/>
          <w:color w:val="000000"/>
          <w:sz w:val="24"/>
          <w:szCs w:val="24"/>
        </w:rPr>
        <w:t>Администрации Городского округа Подольск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Муниципальное казенное учреждение «Центр торгов»</w:t>
      </w:r>
      <w:r>
        <w:rPr>
          <w:rFonts w:ascii="Times New Roman" w:hAnsi="Times New Roman"/>
          <w:sz w:val="24"/>
          <w:szCs w:val="24"/>
        </w:rPr>
        <w:t>.</w:t>
      </w:r>
    </w:p>
    <w:p w:rsidR="00A9191F" w:rsidRPr="00022651" w:rsidRDefault="00A9191F" w:rsidP="00A9191F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муниципальных закупок</w:t>
      </w:r>
      <w:r w:rsidRPr="00022651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Городском округе Подольск</w:t>
      </w:r>
      <w:r w:rsidRPr="00022651">
        <w:rPr>
          <w:rFonts w:ascii="Times New Roman" w:hAnsi="Times New Roman"/>
          <w:sz w:val="24"/>
          <w:szCs w:val="24"/>
        </w:rPr>
        <w:t xml:space="preserve"> выполня</w:t>
      </w:r>
      <w:r>
        <w:rPr>
          <w:rFonts w:ascii="Times New Roman" w:hAnsi="Times New Roman"/>
          <w:sz w:val="24"/>
          <w:szCs w:val="24"/>
        </w:rPr>
        <w:t>ет</w:t>
      </w:r>
      <w:r w:rsidRPr="00022651">
        <w:rPr>
          <w:rFonts w:ascii="Times New Roman" w:hAnsi="Times New Roman"/>
          <w:sz w:val="24"/>
          <w:szCs w:val="24"/>
        </w:rPr>
        <w:t xml:space="preserve"> не только задачи по обеспечению муниципальных нужд, но и </w:t>
      </w:r>
      <w:r>
        <w:rPr>
          <w:rFonts w:ascii="Times New Roman" w:hAnsi="Times New Roman"/>
          <w:sz w:val="24"/>
          <w:szCs w:val="24"/>
        </w:rPr>
        <w:t>способствует</w:t>
      </w:r>
      <w:r w:rsidRPr="00022651">
        <w:rPr>
          <w:rFonts w:ascii="Times New Roman" w:hAnsi="Times New Roman"/>
          <w:sz w:val="24"/>
          <w:szCs w:val="24"/>
        </w:rPr>
        <w:t xml:space="preserve"> социально-экономическо</w:t>
      </w:r>
      <w:r>
        <w:rPr>
          <w:rFonts w:ascii="Times New Roman" w:hAnsi="Times New Roman"/>
          <w:sz w:val="24"/>
          <w:szCs w:val="24"/>
        </w:rPr>
        <w:t>му</w:t>
      </w:r>
      <w:r w:rsidRPr="00022651">
        <w:rPr>
          <w:rFonts w:ascii="Times New Roman" w:hAnsi="Times New Roman"/>
          <w:sz w:val="24"/>
          <w:szCs w:val="24"/>
        </w:rPr>
        <w:t xml:space="preserve"> развити</w:t>
      </w:r>
      <w:r>
        <w:rPr>
          <w:rFonts w:ascii="Times New Roman" w:hAnsi="Times New Roman"/>
          <w:sz w:val="24"/>
          <w:szCs w:val="24"/>
        </w:rPr>
        <w:t>ю</w:t>
      </w:r>
      <w:r w:rsidRPr="00022651">
        <w:rPr>
          <w:rFonts w:ascii="Times New Roman" w:hAnsi="Times New Roman"/>
          <w:sz w:val="24"/>
          <w:szCs w:val="24"/>
        </w:rPr>
        <w:t xml:space="preserve"> муниципального образования. Вопрос сокращения издержек весьма актуален для системы муниципального управления города. Одним из эффективных способов снижения издержек является проведение </w:t>
      </w:r>
      <w:r>
        <w:rPr>
          <w:rFonts w:ascii="Times New Roman" w:hAnsi="Times New Roman"/>
          <w:sz w:val="24"/>
          <w:szCs w:val="24"/>
        </w:rPr>
        <w:t>конкурентных способов</w:t>
      </w:r>
      <w:r w:rsidRPr="00022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определения поставщиков</w:t>
      </w:r>
      <w:r w:rsidRPr="00022651">
        <w:rPr>
          <w:rFonts w:ascii="Times New Roman" w:hAnsi="Times New Roman"/>
          <w:sz w:val="24"/>
          <w:szCs w:val="24"/>
        </w:rPr>
        <w:t xml:space="preserve"> товаров, работ и услуг</w:t>
      </w:r>
      <w:r>
        <w:rPr>
          <w:rFonts w:ascii="Times New Roman" w:hAnsi="Times New Roman"/>
          <w:sz w:val="24"/>
          <w:szCs w:val="24"/>
        </w:rPr>
        <w:t xml:space="preserve"> для муниципальных нужд</w:t>
      </w:r>
      <w:r w:rsidRPr="0002265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Конкурентный</w:t>
      </w:r>
      <w:r w:rsidRPr="00022651">
        <w:rPr>
          <w:rFonts w:ascii="Times New Roman" w:hAnsi="Times New Roman"/>
          <w:sz w:val="24"/>
          <w:szCs w:val="24"/>
        </w:rPr>
        <w:t xml:space="preserve"> принцип </w:t>
      </w:r>
      <w:r>
        <w:rPr>
          <w:rFonts w:ascii="Times New Roman" w:hAnsi="Times New Roman"/>
          <w:sz w:val="24"/>
          <w:szCs w:val="24"/>
        </w:rPr>
        <w:t>определения поставщика</w:t>
      </w:r>
      <w:r w:rsidRPr="00022651">
        <w:rPr>
          <w:rFonts w:ascii="Times New Roman" w:hAnsi="Times New Roman"/>
          <w:sz w:val="24"/>
          <w:szCs w:val="24"/>
        </w:rPr>
        <w:t xml:space="preserve"> позволяет </w:t>
      </w:r>
      <w:r>
        <w:rPr>
          <w:rFonts w:ascii="Times New Roman" w:hAnsi="Times New Roman"/>
          <w:sz w:val="24"/>
          <w:szCs w:val="24"/>
        </w:rPr>
        <w:t>осуществлять</w:t>
      </w:r>
      <w:r w:rsidRPr="00022651">
        <w:rPr>
          <w:rFonts w:ascii="Times New Roman" w:hAnsi="Times New Roman"/>
          <w:sz w:val="24"/>
          <w:szCs w:val="24"/>
        </w:rPr>
        <w:t xml:space="preserve"> закупки по оптимальным рыночным ценам при условии наличия конкуренции на рынк</w:t>
      </w:r>
      <w:r>
        <w:rPr>
          <w:rFonts w:ascii="Times New Roman" w:hAnsi="Times New Roman"/>
          <w:sz w:val="24"/>
          <w:szCs w:val="24"/>
        </w:rPr>
        <w:t>е</w:t>
      </w:r>
      <w:r w:rsidRPr="00022651">
        <w:rPr>
          <w:rFonts w:ascii="Times New Roman" w:hAnsi="Times New Roman"/>
          <w:sz w:val="24"/>
          <w:szCs w:val="24"/>
        </w:rPr>
        <w:t xml:space="preserve"> данного товара или услуги.</w:t>
      </w:r>
    </w:p>
    <w:p w:rsidR="00A9191F" w:rsidRDefault="00A9191F" w:rsidP="00A9191F">
      <w:pPr>
        <w:pStyle w:val="a6"/>
        <w:shd w:val="clear" w:color="auto" w:fill="FFFFFF" w:themeFill="background1"/>
        <w:spacing w:after="0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0977CF">
        <w:rPr>
          <w:rFonts w:ascii="Times New Roman" w:hAnsi="Times New Roman"/>
          <w:sz w:val="24"/>
          <w:szCs w:val="24"/>
        </w:rPr>
        <w:t>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для муниципальных нужд и нужд бюджетных учреждений является важным фактором влияния муниципального образования на экономику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0977CF">
        <w:rPr>
          <w:rFonts w:ascii="Times New Roman" w:hAnsi="Times New Roman"/>
          <w:sz w:val="24"/>
          <w:szCs w:val="24"/>
        </w:rPr>
        <w:t>.</w:t>
      </w:r>
    </w:p>
    <w:p w:rsidR="00A9191F" w:rsidRDefault="00A9191F" w:rsidP="00A9191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этой связи важное значение приобретает повышение качества документаций, разрабатываемых заказчиками в целях осуществления закупок, отсутствие в документациях условий, ограничивающих конкуренцию, необоснованных требований к участникам закупок, от чего, в конечном итоге, зависит количество жалоб, направляемых в органы, осуществляющие контроль в сфере закупок, количество неэффективных (несостоявшихся) конкурентных способов определения поставщиков (подрядчиков, исполнителей), д</w:t>
      </w:r>
      <w:r w:rsidRPr="00341F65">
        <w:rPr>
          <w:rFonts w:ascii="Times New Roman" w:hAnsi="Times New Roman"/>
          <w:sz w:val="24"/>
          <w:szCs w:val="24"/>
        </w:rPr>
        <w:t>оля экономии бюджетных денежных средств в результате проведения торгов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9191F" w:rsidRPr="00AE0ACA" w:rsidRDefault="00A9191F" w:rsidP="00A9191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целях установления системного и единообразного подхода к осуществлению деятельности муниципального образования по созданию условий для развития конкуренции, формирования прозрачной системы работы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части реализации результативных и эффективных мер по развитию конкуренции в интересах потребителей товаров, работ и услуг, в том числе субъектов предпринимательской деятельности, граждан и общества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выявлени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потенциала развития экономики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образования,</w:t>
      </w:r>
      <w:r w:rsidRPr="00C734EA">
        <w:rPr>
          <w:rFonts w:ascii="Times New Roman" w:hAnsi="Times New Roman"/>
          <w:sz w:val="24"/>
          <w:szCs w:val="24"/>
        </w:rPr>
        <w:t xml:space="preserve"> создани</w:t>
      </w:r>
      <w:r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стимулов и содействи</w:t>
      </w:r>
      <w:r>
        <w:rPr>
          <w:rFonts w:ascii="Times New Roman" w:hAnsi="Times New Roman"/>
          <w:sz w:val="24"/>
          <w:szCs w:val="24"/>
        </w:rPr>
        <w:t>я</w:t>
      </w:r>
      <w:proofErr w:type="gramEnd"/>
      <w:r w:rsidRPr="00C734EA">
        <w:rPr>
          <w:rFonts w:ascii="Times New Roman" w:hAnsi="Times New Roman"/>
          <w:sz w:val="24"/>
          <w:szCs w:val="24"/>
        </w:rPr>
        <w:t xml:space="preserve"> формированию условий для развития, поддержки и защиты субъектов малого и среднего предпринимательства, а также содействи</w:t>
      </w:r>
      <w:r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устранению административных барьеров</w:t>
      </w:r>
      <w:r>
        <w:rPr>
          <w:rFonts w:ascii="Times New Roman" w:hAnsi="Times New Roman"/>
          <w:sz w:val="24"/>
          <w:szCs w:val="24"/>
        </w:rPr>
        <w:t xml:space="preserve">, важным </w:t>
      </w:r>
      <w:r w:rsidRPr="00AE0ACA">
        <w:rPr>
          <w:rFonts w:ascii="Times New Roman" w:hAnsi="Times New Roman"/>
          <w:color w:val="000000"/>
          <w:sz w:val="24"/>
          <w:szCs w:val="24"/>
        </w:rPr>
        <w:t>направлени</w:t>
      </w:r>
      <w:r>
        <w:rPr>
          <w:rFonts w:ascii="Times New Roman" w:hAnsi="Times New Roman"/>
          <w:color w:val="000000"/>
          <w:sz w:val="24"/>
          <w:szCs w:val="24"/>
        </w:rPr>
        <w:t>ем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AE0ACA">
        <w:rPr>
          <w:rFonts w:ascii="Times New Roman" w:hAnsi="Times New Roman"/>
          <w:sz w:val="24"/>
          <w:szCs w:val="24"/>
        </w:rPr>
        <w:t xml:space="preserve">реализации мероприятий Подпрограммы является </w:t>
      </w:r>
      <w:r>
        <w:rPr>
          <w:rFonts w:ascii="Times New Roman" w:hAnsi="Times New Roman"/>
          <w:sz w:val="24"/>
          <w:szCs w:val="24"/>
        </w:rPr>
        <w:t>внедрение на территории муниципального образования Стандарта развития конкуренции, утвержденного Распоряжением Правительства Российской Федерации от 05.09.2015 № 1738-р</w:t>
      </w:r>
      <w:r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A9191F" w:rsidRPr="00AE0ACA" w:rsidRDefault="00A9191F" w:rsidP="00A9191F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9191F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A9191F" w:rsidRPr="00AE0ACA" w:rsidRDefault="00A9191F" w:rsidP="00A9191F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«Развитие </w:t>
      </w:r>
      <w:r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>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A9191F" w:rsidRDefault="00A9191F" w:rsidP="00A9191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934" w:type="dxa"/>
        <w:tblInd w:w="-658" w:type="dxa"/>
        <w:tblLayout w:type="fixed"/>
        <w:tblLook w:val="0000"/>
      </w:tblPr>
      <w:tblGrid>
        <w:gridCol w:w="766"/>
        <w:gridCol w:w="3258"/>
        <w:gridCol w:w="1557"/>
        <w:gridCol w:w="1392"/>
        <w:gridCol w:w="1305"/>
        <w:gridCol w:w="851"/>
        <w:gridCol w:w="710"/>
        <w:gridCol w:w="864"/>
        <w:gridCol w:w="853"/>
        <w:gridCol w:w="2110"/>
        <w:gridCol w:w="2268"/>
      </w:tblGrid>
      <w:tr w:rsidR="00A9191F" w:rsidRPr="00AE0ACA" w:rsidTr="00D313C3">
        <w:trPr>
          <w:cantSplit/>
          <w:trHeight w:val="1932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A9191F" w:rsidRPr="00FB6F1D" w:rsidRDefault="00A9191F" w:rsidP="00D313C3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Объем  финансирования  </w:t>
            </w:r>
            <w:r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в текущем  финансовом году (тыс.</w:t>
            </w:r>
            <w:r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руб.) 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 (тыс. 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A9191F" w:rsidRPr="00AE0ACA" w:rsidTr="00D313C3">
        <w:trPr>
          <w:trHeight w:val="255"/>
        </w:trPr>
        <w:tc>
          <w:tcPr>
            <w:tcW w:w="7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9191F" w:rsidRPr="008E26FB" w:rsidRDefault="00A9191F" w:rsidP="00A9191F">
      <w:pPr>
        <w:spacing w:after="0"/>
        <w:jc w:val="center"/>
        <w:rPr>
          <w:rFonts w:ascii="Times New Roman" w:hAnsi="Times New Roman"/>
          <w:sz w:val="2"/>
          <w:szCs w:val="2"/>
        </w:rPr>
      </w:pPr>
    </w:p>
    <w:tbl>
      <w:tblPr>
        <w:tblW w:w="15934" w:type="dxa"/>
        <w:tblInd w:w="-658" w:type="dxa"/>
        <w:tblLayout w:type="fixed"/>
        <w:tblLook w:val="0000"/>
      </w:tblPr>
      <w:tblGrid>
        <w:gridCol w:w="766"/>
        <w:gridCol w:w="3252"/>
        <w:gridCol w:w="6"/>
        <w:gridCol w:w="1557"/>
        <w:gridCol w:w="1392"/>
        <w:gridCol w:w="1305"/>
        <w:gridCol w:w="851"/>
        <w:gridCol w:w="710"/>
        <w:gridCol w:w="864"/>
        <w:gridCol w:w="841"/>
        <w:gridCol w:w="6"/>
        <w:gridCol w:w="6"/>
        <w:gridCol w:w="2110"/>
        <w:gridCol w:w="2268"/>
      </w:tblGrid>
      <w:tr w:rsidR="00A9191F" w:rsidRPr="00AE0ACA" w:rsidTr="00D313C3">
        <w:trPr>
          <w:trHeight w:val="255"/>
          <w:tblHeader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9191F" w:rsidRPr="00AE0ACA" w:rsidTr="00D313C3">
        <w:trPr>
          <w:trHeight w:val="113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FB6F1D" w:rsidRDefault="00A9191F" w:rsidP="00D313C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9191F" w:rsidRPr="00AE0ACA" w:rsidTr="00D313C3">
        <w:trPr>
          <w:trHeight w:val="125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E073C4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9191F" w:rsidRPr="00E073C4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5A04B2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33626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C61D22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A9191F" w:rsidRPr="00AE0ACA" w:rsidTr="00D313C3">
        <w:trPr>
          <w:trHeight w:val="98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Рассмотрение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доку</w:t>
            </w:r>
            <w:r>
              <w:rPr>
                <w:rFonts w:ascii="Times New Roman" w:hAnsi="Times New Roman"/>
                <w:sz w:val="24"/>
                <w:szCs w:val="24"/>
              </w:rPr>
              <w:t>ментов, представленных муниципальными заказчиками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(заказчиками) Городского округа Подольск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в составе заявки на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>е закупки конкурентным способом на предмет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соответствия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>, регулирующи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 вопросы осуществления закупок для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нужд</w:t>
            </w: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191F" w:rsidRPr="00CF51F6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Соответствие документаций о закупках типовым формам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требованиям норм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законодательства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и иным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нормативным </w:t>
            </w:r>
            <w:r w:rsidRPr="003F5D77">
              <w:rPr>
                <w:rFonts w:ascii="Times New Roman" w:hAnsi="Times New Roman"/>
                <w:sz w:val="24"/>
                <w:szCs w:val="24"/>
              </w:rPr>
              <w:t xml:space="preserve">правовым актам, регулирующим вопросы осуществления закупок для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нужд.</w:t>
            </w:r>
          </w:p>
        </w:tc>
      </w:tr>
      <w:tr w:rsidR="00A9191F" w:rsidRPr="00AE0ACA" w:rsidTr="00D313C3">
        <w:trPr>
          <w:trHeight w:val="2258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мероприятий, направленных на повышение информированности заказчиков о текущих изменениях законодательства в сфере закупок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191F" w:rsidRPr="00115014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подготовки контрактных управляющих заказчиков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необходим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для качественного осуществления закупок</w:t>
            </w:r>
          </w:p>
        </w:tc>
      </w:tr>
      <w:tr w:rsidR="00A9191F" w:rsidRPr="00AE0ACA" w:rsidTr="00D313C3">
        <w:trPr>
          <w:trHeight w:val="2038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9191F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9191F" w:rsidRPr="001E3A98" w:rsidRDefault="00A9191F" w:rsidP="00D313C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Максимальное количество юридических и физических лиц проинформированных о предстоящих закупках</w:t>
            </w:r>
          </w:p>
        </w:tc>
      </w:tr>
      <w:tr w:rsidR="00A9191F" w:rsidRPr="00AE0ACA" w:rsidTr="00D313C3">
        <w:tblPrEx>
          <w:tblLook w:val="04A0"/>
        </w:tblPrEx>
        <w:trPr>
          <w:trHeight w:val="98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FB6F1D" w:rsidRDefault="00A9191F" w:rsidP="00D313C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C947FD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9191F" w:rsidRPr="00AE0ACA" w:rsidTr="00D313C3">
        <w:tblPrEx>
          <w:tblLook w:val="04A0"/>
        </w:tblPrEx>
        <w:trPr>
          <w:trHeight w:val="56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623E69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E61F3B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5D5999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5D5999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191F" w:rsidRPr="00AE0ACA" w:rsidTr="00D313C3">
        <w:tblPrEx>
          <w:tblLook w:val="04A0"/>
        </w:tblPrEx>
        <w:trPr>
          <w:trHeight w:val="117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Определение органа, уполномоченного содействовать развитию конкуренции в 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муниципальном образовании («Уполномоченный орган»)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экономике и конкурентной политике </w:t>
            </w: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Нормативный акт об определении органа, уполномоченного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содействовать развитию конкуренции в муниципальном образовании</w:t>
            </w:r>
          </w:p>
        </w:tc>
      </w:tr>
      <w:tr w:rsidR="00A9191F" w:rsidRPr="00AE0ACA" w:rsidTr="00D313C3">
        <w:tblPrEx>
          <w:tblLook w:val="04A0"/>
        </w:tblPrEx>
        <w:trPr>
          <w:trHeight w:val="82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Организация рассмотрения вопросов содействия развитию конкуренции на заседаниях «Рабочей группы по развитию конкуренции в муниципальном образовании»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Нормативный акт о формировании 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«Рабочей группы по развитию конкуренции в муниципальном образовании»</w:t>
            </w:r>
          </w:p>
        </w:tc>
      </w:tr>
      <w:tr w:rsidR="00A9191F" w:rsidRPr="00AE0ACA" w:rsidTr="00D313C3">
        <w:tblPrEx>
          <w:tblLook w:val="04A0"/>
        </w:tblPrEx>
        <w:trPr>
          <w:trHeight w:val="55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Утверждение перечня приоритетных и социально значимых рынков для развития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C947FD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ереч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приоритетных и социально значимых рынков для развития конкуренции в муниципальном образовании</w:t>
            </w:r>
          </w:p>
        </w:tc>
      </w:tr>
      <w:tr w:rsidR="00A9191F" w:rsidRPr="00AE0ACA" w:rsidTr="00D313C3">
        <w:tblPrEx>
          <w:tblLook w:val="04A0"/>
        </w:tblPrEx>
        <w:trPr>
          <w:trHeight w:val="4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Разработка плана мероприятий («дорожной карты») по развитию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010BE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лан мероприятий («дорожн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») по развитию конкуренции в муниципальном образовании</w:t>
            </w:r>
          </w:p>
        </w:tc>
      </w:tr>
      <w:tr w:rsidR="00A9191F" w:rsidRPr="00AE0ACA" w:rsidTr="00D313C3">
        <w:tblPrEx>
          <w:tblLook w:val="04A0"/>
        </w:tblPrEx>
        <w:trPr>
          <w:trHeight w:val="1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  <w:p w:rsidR="00A9191F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Аналитический материал по результатам мониторинга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состояния и развития конкурентной среды на рынках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товаров и услуг муниципального образования</w:t>
            </w:r>
          </w:p>
        </w:tc>
      </w:tr>
      <w:tr w:rsidR="00A9191F" w:rsidRPr="00AE0ACA" w:rsidTr="00D313C3">
        <w:tblPrEx>
          <w:tblLook w:val="04A0"/>
        </w:tblPrEx>
        <w:trPr>
          <w:trHeight w:val="1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2.1.6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010BE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Создание и реализация механизмов 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</w:p>
        </w:tc>
      </w:tr>
      <w:tr w:rsidR="00A9191F" w:rsidRPr="00AE0ACA" w:rsidTr="00D313C3">
        <w:tblPrEx>
          <w:tblLook w:val="04A0"/>
        </w:tblPrEx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A9191F" w:rsidRPr="00AE0ACA" w:rsidRDefault="00A9191F" w:rsidP="00D31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Default="00A9191F" w:rsidP="00D313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  <w:p w:rsidR="00A9191F" w:rsidRPr="00AE0ACA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1E3A98" w:rsidRDefault="00A9191F" w:rsidP="00D313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191F" w:rsidRPr="00AE0ACA" w:rsidRDefault="00A9191F" w:rsidP="00D313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новых источников получения информации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субъект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предпринимательской деятельности и потребител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товаров и услуг о состоянии конкурентной среды и деятельности по развитию конкуренции в муниципальном образовании</w:t>
            </w:r>
          </w:p>
        </w:tc>
      </w:tr>
    </w:tbl>
    <w:p w:rsidR="00A9191F" w:rsidRPr="00AE0ACA" w:rsidRDefault="00A82A5B" w:rsidP="00A82A5B">
      <w:pPr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</w:t>
      </w:r>
    </w:p>
    <w:sectPr w:rsidR="00A9191F" w:rsidRPr="00AE0ACA" w:rsidSect="00A82A5B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5293288D"/>
    <w:multiLevelType w:val="hybridMultilevel"/>
    <w:tmpl w:val="69EE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05B"/>
    <w:rsid w:val="00012092"/>
    <w:rsid w:val="00015472"/>
    <w:rsid w:val="00020F7A"/>
    <w:rsid w:val="00031EB0"/>
    <w:rsid w:val="000327B8"/>
    <w:rsid w:val="00043C01"/>
    <w:rsid w:val="00054D22"/>
    <w:rsid w:val="000552EC"/>
    <w:rsid w:val="0005732F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4D03"/>
    <w:rsid w:val="000A5C6A"/>
    <w:rsid w:val="000A7A70"/>
    <w:rsid w:val="000B7E1E"/>
    <w:rsid w:val="000C0B2C"/>
    <w:rsid w:val="000D24C1"/>
    <w:rsid w:val="000E5023"/>
    <w:rsid w:val="000F0616"/>
    <w:rsid w:val="000F396C"/>
    <w:rsid w:val="000F5AB4"/>
    <w:rsid w:val="0010133C"/>
    <w:rsid w:val="00105D12"/>
    <w:rsid w:val="001140C8"/>
    <w:rsid w:val="00115014"/>
    <w:rsid w:val="00115C67"/>
    <w:rsid w:val="001317FA"/>
    <w:rsid w:val="001423E0"/>
    <w:rsid w:val="001438E4"/>
    <w:rsid w:val="00144C7D"/>
    <w:rsid w:val="001522E7"/>
    <w:rsid w:val="001564F3"/>
    <w:rsid w:val="00157A42"/>
    <w:rsid w:val="0017220D"/>
    <w:rsid w:val="00176B3A"/>
    <w:rsid w:val="00180153"/>
    <w:rsid w:val="00194673"/>
    <w:rsid w:val="001A1046"/>
    <w:rsid w:val="001A48D4"/>
    <w:rsid w:val="001C5AC7"/>
    <w:rsid w:val="001D186B"/>
    <w:rsid w:val="001E37FE"/>
    <w:rsid w:val="001E3A98"/>
    <w:rsid w:val="001E4031"/>
    <w:rsid w:val="001F34F9"/>
    <w:rsid w:val="001F438D"/>
    <w:rsid w:val="001F5294"/>
    <w:rsid w:val="0020229C"/>
    <w:rsid w:val="002058E6"/>
    <w:rsid w:val="0020705B"/>
    <w:rsid w:val="0024081A"/>
    <w:rsid w:val="0024378B"/>
    <w:rsid w:val="0025093A"/>
    <w:rsid w:val="002540BA"/>
    <w:rsid w:val="00256AA1"/>
    <w:rsid w:val="00257E62"/>
    <w:rsid w:val="00263E66"/>
    <w:rsid w:val="002713D2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5197"/>
    <w:rsid w:val="00312BE7"/>
    <w:rsid w:val="00334A82"/>
    <w:rsid w:val="003352B0"/>
    <w:rsid w:val="0033626A"/>
    <w:rsid w:val="00342336"/>
    <w:rsid w:val="00360265"/>
    <w:rsid w:val="00375156"/>
    <w:rsid w:val="00376852"/>
    <w:rsid w:val="00386FDC"/>
    <w:rsid w:val="00390466"/>
    <w:rsid w:val="003A2EE1"/>
    <w:rsid w:val="003A6210"/>
    <w:rsid w:val="003B1BE6"/>
    <w:rsid w:val="003B26DB"/>
    <w:rsid w:val="003B4243"/>
    <w:rsid w:val="003B53BA"/>
    <w:rsid w:val="003B7139"/>
    <w:rsid w:val="003C27A5"/>
    <w:rsid w:val="003E4806"/>
    <w:rsid w:val="003E5855"/>
    <w:rsid w:val="003F0A66"/>
    <w:rsid w:val="00400664"/>
    <w:rsid w:val="00416402"/>
    <w:rsid w:val="00421F32"/>
    <w:rsid w:val="00423D2A"/>
    <w:rsid w:val="00432AAA"/>
    <w:rsid w:val="00434E2D"/>
    <w:rsid w:val="00451AE1"/>
    <w:rsid w:val="00451F5B"/>
    <w:rsid w:val="004542DE"/>
    <w:rsid w:val="0047057B"/>
    <w:rsid w:val="00476866"/>
    <w:rsid w:val="00497E17"/>
    <w:rsid w:val="004A168F"/>
    <w:rsid w:val="004A2F43"/>
    <w:rsid w:val="004C5CA9"/>
    <w:rsid w:val="004C5D1D"/>
    <w:rsid w:val="004D225E"/>
    <w:rsid w:val="004E22DB"/>
    <w:rsid w:val="004F13B4"/>
    <w:rsid w:val="00511D60"/>
    <w:rsid w:val="00513973"/>
    <w:rsid w:val="00515DB0"/>
    <w:rsid w:val="00523612"/>
    <w:rsid w:val="005338DC"/>
    <w:rsid w:val="00561E42"/>
    <w:rsid w:val="00562C78"/>
    <w:rsid w:val="00565031"/>
    <w:rsid w:val="005655FA"/>
    <w:rsid w:val="005660E6"/>
    <w:rsid w:val="0057014E"/>
    <w:rsid w:val="00573E1C"/>
    <w:rsid w:val="0058077B"/>
    <w:rsid w:val="00590F57"/>
    <w:rsid w:val="0059178C"/>
    <w:rsid w:val="0059289F"/>
    <w:rsid w:val="00596187"/>
    <w:rsid w:val="0059755C"/>
    <w:rsid w:val="0059768D"/>
    <w:rsid w:val="005A04B2"/>
    <w:rsid w:val="005B0B92"/>
    <w:rsid w:val="005B6F5C"/>
    <w:rsid w:val="005C2BBB"/>
    <w:rsid w:val="005C391F"/>
    <w:rsid w:val="005C62C1"/>
    <w:rsid w:val="005D4453"/>
    <w:rsid w:val="005D5999"/>
    <w:rsid w:val="005E1191"/>
    <w:rsid w:val="005E411F"/>
    <w:rsid w:val="005E582F"/>
    <w:rsid w:val="005E6819"/>
    <w:rsid w:val="005F7BDA"/>
    <w:rsid w:val="006020CF"/>
    <w:rsid w:val="00612A61"/>
    <w:rsid w:val="006209D6"/>
    <w:rsid w:val="00623E69"/>
    <w:rsid w:val="00635AE1"/>
    <w:rsid w:val="00644095"/>
    <w:rsid w:val="0065527E"/>
    <w:rsid w:val="00656D9E"/>
    <w:rsid w:val="00660276"/>
    <w:rsid w:val="006670A7"/>
    <w:rsid w:val="00667699"/>
    <w:rsid w:val="00685E6D"/>
    <w:rsid w:val="00690EE0"/>
    <w:rsid w:val="0069489C"/>
    <w:rsid w:val="00695054"/>
    <w:rsid w:val="00697DAB"/>
    <w:rsid w:val="006B1D4E"/>
    <w:rsid w:val="006C2EF5"/>
    <w:rsid w:val="006D7BA1"/>
    <w:rsid w:val="006E5BA8"/>
    <w:rsid w:val="006F031A"/>
    <w:rsid w:val="006F0D84"/>
    <w:rsid w:val="0071227B"/>
    <w:rsid w:val="00725EE1"/>
    <w:rsid w:val="00731454"/>
    <w:rsid w:val="00732801"/>
    <w:rsid w:val="00732973"/>
    <w:rsid w:val="007505D5"/>
    <w:rsid w:val="007527CB"/>
    <w:rsid w:val="0077241A"/>
    <w:rsid w:val="0078642C"/>
    <w:rsid w:val="007873C5"/>
    <w:rsid w:val="00794646"/>
    <w:rsid w:val="00796BC8"/>
    <w:rsid w:val="007A0E1B"/>
    <w:rsid w:val="007A0F4D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16D6"/>
    <w:rsid w:val="00856634"/>
    <w:rsid w:val="0085692D"/>
    <w:rsid w:val="00864495"/>
    <w:rsid w:val="00892274"/>
    <w:rsid w:val="008931C0"/>
    <w:rsid w:val="0089363B"/>
    <w:rsid w:val="008A46D6"/>
    <w:rsid w:val="008B687C"/>
    <w:rsid w:val="008D04ED"/>
    <w:rsid w:val="008D3A13"/>
    <w:rsid w:val="008D470D"/>
    <w:rsid w:val="008D491B"/>
    <w:rsid w:val="008D6F9C"/>
    <w:rsid w:val="008D7A3E"/>
    <w:rsid w:val="008E26FB"/>
    <w:rsid w:val="008E6F5C"/>
    <w:rsid w:val="008E7127"/>
    <w:rsid w:val="008F1F10"/>
    <w:rsid w:val="008F20B8"/>
    <w:rsid w:val="008F3ADA"/>
    <w:rsid w:val="00903EA2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B7BA5"/>
    <w:rsid w:val="009C0B09"/>
    <w:rsid w:val="009C7610"/>
    <w:rsid w:val="009D3633"/>
    <w:rsid w:val="009E1B3B"/>
    <w:rsid w:val="009E517D"/>
    <w:rsid w:val="009E6494"/>
    <w:rsid w:val="009F11B6"/>
    <w:rsid w:val="009F7F8F"/>
    <w:rsid w:val="00A0012C"/>
    <w:rsid w:val="00A010BE"/>
    <w:rsid w:val="00A03A1C"/>
    <w:rsid w:val="00A04C45"/>
    <w:rsid w:val="00A11A0F"/>
    <w:rsid w:val="00A12942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2A5B"/>
    <w:rsid w:val="00A83035"/>
    <w:rsid w:val="00A858BB"/>
    <w:rsid w:val="00A9191F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F6098"/>
    <w:rsid w:val="00B07E70"/>
    <w:rsid w:val="00B118EC"/>
    <w:rsid w:val="00B13425"/>
    <w:rsid w:val="00B20D14"/>
    <w:rsid w:val="00B23C42"/>
    <w:rsid w:val="00B326EE"/>
    <w:rsid w:val="00B3739F"/>
    <w:rsid w:val="00B41297"/>
    <w:rsid w:val="00B41B38"/>
    <w:rsid w:val="00B41D99"/>
    <w:rsid w:val="00B46406"/>
    <w:rsid w:val="00B52FDE"/>
    <w:rsid w:val="00B56CFC"/>
    <w:rsid w:val="00B57D4A"/>
    <w:rsid w:val="00B62988"/>
    <w:rsid w:val="00B638D5"/>
    <w:rsid w:val="00B72388"/>
    <w:rsid w:val="00B8290C"/>
    <w:rsid w:val="00B91246"/>
    <w:rsid w:val="00B91460"/>
    <w:rsid w:val="00B922C0"/>
    <w:rsid w:val="00BB67F2"/>
    <w:rsid w:val="00BD2DBD"/>
    <w:rsid w:val="00BF0C79"/>
    <w:rsid w:val="00C07D20"/>
    <w:rsid w:val="00C3457E"/>
    <w:rsid w:val="00C40765"/>
    <w:rsid w:val="00C43CF3"/>
    <w:rsid w:val="00C45BF4"/>
    <w:rsid w:val="00C55BEA"/>
    <w:rsid w:val="00C61493"/>
    <w:rsid w:val="00C61D22"/>
    <w:rsid w:val="00C734EA"/>
    <w:rsid w:val="00C736B3"/>
    <w:rsid w:val="00C81ECB"/>
    <w:rsid w:val="00C947FD"/>
    <w:rsid w:val="00C958D7"/>
    <w:rsid w:val="00CA6E64"/>
    <w:rsid w:val="00CB7E81"/>
    <w:rsid w:val="00CC4A56"/>
    <w:rsid w:val="00CD35A4"/>
    <w:rsid w:val="00CE3D1D"/>
    <w:rsid w:val="00CE45EF"/>
    <w:rsid w:val="00CE4CAD"/>
    <w:rsid w:val="00CF414B"/>
    <w:rsid w:val="00CF51F6"/>
    <w:rsid w:val="00D01791"/>
    <w:rsid w:val="00D11E84"/>
    <w:rsid w:val="00D131D1"/>
    <w:rsid w:val="00D13B31"/>
    <w:rsid w:val="00D14AE1"/>
    <w:rsid w:val="00D23285"/>
    <w:rsid w:val="00D23877"/>
    <w:rsid w:val="00D27966"/>
    <w:rsid w:val="00D313C3"/>
    <w:rsid w:val="00D45C95"/>
    <w:rsid w:val="00D51D1B"/>
    <w:rsid w:val="00D629F7"/>
    <w:rsid w:val="00D71948"/>
    <w:rsid w:val="00D73A7C"/>
    <w:rsid w:val="00D8165B"/>
    <w:rsid w:val="00DA5951"/>
    <w:rsid w:val="00DA78F7"/>
    <w:rsid w:val="00DB1B2A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2678E"/>
    <w:rsid w:val="00E5041A"/>
    <w:rsid w:val="00E50D33"/>
    <w:rsid w:val="00E548AC"/>
    <w:rsid w:val="00E61AE2"/>
    <w:rsid w:val="00E61F3B"/>
    <w:rsid w:val="00E63841"/>
    <w:rsid w:val="00E65C15"/>
    <w:rsid w:val="00E71A74"/>
    <w:rsid w:val="00E71EC2"/>
    <w:rsid w:val="00E91F10"/>
    <w:rsid w:val="00ED474C"/>
    <w:rsid w:val="00ED5610"/>
    <w:rsid w:val="00ED63B4"/>
    <w:rsid w:val="00F20390"/>
    <w:rsid w:val="00F23495"/>
    <w:rsid w:val="00F27976"/>
    <w:rsid w:val="00F311AE"/>
    <w:rsid w:val="00F33D74"/>
    <w:rsid w:val="00F42FCE"/>
    <w:rsid w:val="00F5603C"/>
    <w:rsid w:val="00F61C61"/>
    <w:rsid w:val="00F63A7F"/>
    <w:rsid w:val="00F71E51"/>
    <w:rsid w:val="00F8008E"/>
    <w:rsid w:val="00F8307D"/>
    <w:rsid w:val="00F85C08"/>
    <w:rsid w:val="00FA37CE"/>
    <w:rsid w:val="00FB6F1D"/>
    <w:rsid w:val="00FC5BFC"/>
    <w:rsid w:val="00FD1E72"/>
    <w:rsid w:val="00F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7">
    <w:name w:val="Hyperlink"/>
    <w:rsid w:val="00D629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7">
    <w:name w:val="Hyperlink"/>
    <w:rsid w:val="00D629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FAF4-B332-41FA-A6CC-80B5434D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aastarovoytov</cp:lastModifiedBy>
  <cp:revision>4</cp:revision>
  <cp:lastPrinted>2016-09-13T09:24:00Z</cp:lastPrinted>
  <dcterms:created xsi:type="dcterms:W3CDTF">2016-09-15T12:36:00Z</dcterms:created>
  <dcterms:modified xsi:type="dcterms:W3CDTF">2016-09-15T14:02:00Z</dcterms:modified>
</cp:coreProperties>
</file>